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40525" w14:textId="2023E3DC" w:rsidR="00224B5E" w:rsidRPr="00CE61B0" w:rsidRDefault="00224B5E" w:rsidP="00224B5E">
      <w:pPr>
        <w:pStyle w:val="aff"/>
      </w:pPr>
      <w:r w:rsidRPr="00CE61B0">
        <w:t>Supplementary material</w:t>
      </w:r>
    </w:p>
    <w:p w14:paraId="333B931B" w14:textId="77777777" w:rsidR="00224B5E" w:rsidRPr="00CE61B0" w:rsidRDefault="00224B5E" w:rsidP="00224B5E">
      <w:pPr>
        <w:ind w:firstLine="420"/>
      </w:pPr>
    </w:p>
    <w:p w14:paraId="0D3914C2" w14:textId="3BFAE77F" w:rsidR="00E35507" w:rsidRPr="00CE61B0" w:rsidRDefault="00E35507" w:rsidP="00224B5E">
      <w:pPr>
        <w:pStyle w:val="ae"/>
        <w:rPr>
          <w:rFonts w:eastAsia="Malgun Gothic"/>
        </w:rPr>
      </w:pPr>
      <w:r w:rsidRPr="00CE61B0">
        <w:t>Supplementary Table 1. Research-related information and results of the previous articles</w:t>
      </w:r>
      <w:r w:rsidR="00224B5E" w:rsidRPr="00CE61B0">
        <w:t>.</w:t>
      </w:r>
    </w:p>
    <w:tbl>
      <w:tblPr>
        <w:tblOverlap w:val="never"/>
        <w:tblW w:w="5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"/>
        <w:gridCol w:w="2831"/>
        <w:gridCol w:w="1134"/>
        <w:gridCol w:w="1699"/>
        <w:gridCol w:w="1278"/>
        <w:gridCol w:w="1418"/>
        <w:gridCol w:w="2408"/>
        <w:gridCol w:w="1134"/>
        <w:gridCol w:w="1278"/>
        <w:gridCol w:w="2977"/>
      </w:tblGrid>
      <w:tr w:rsidR="00A62C7C" w:rsidRPr="00CE61B0" w14:paraId="412E33B9" w14:textId="77777777" w:rsidTr="00817EA0">
        <w:trPr>
          <w:trHeight w:val="283"/>
          <w:jc w:val="center"/>
        </w:trPr>
        <w:tc>
          <w:tcPr>
            <w:tcW w:w="16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DDFF9C" w14:textId="77777777" w:rsidR="00E35507" w:rsidRPr="00CE61B0" w:rsidRDefault="00E35507" w:rsidP="00224B5E">
            <w:pPr>
              <w:ind w:firstLineChars="0" w:firstLine="0"/>
              <w:jc w:val="left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No</w:t>
            </w:r>
          </w:p>
        </w:tc>
        <w:tc>
          <w:tcPr>
            <w:tcW w:w="846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A3F929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Title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9A6C8A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1st Authors</w:t>
            </w:r>
          </w:p>
          <w:p w14:paraId="1442D163" w14:textId="1C644707" w:rsidR="00E35507" w:rsidRPr="00CE61B0" w:rsidRDefault="00E35507" w:rsidP="003101F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(</w:t>
            </w:r>
            <w:r w:rsidR="003101FE" w:rsidRPr="00CE61B0">
              <w:rPr>
                <w:rFonts w:eastAsia="Malgun Gothic"/>
                <w:lang w:eastAsia="ko-KR"/>
              </w:rPr>
              <w:t>Year</w:t>
            </w:r>
            <w:r w:rsidRPr="00CE61B0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6781FA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Journal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F24ACF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Country</w:t>
            </w:r>
          </w:p>
        </w:tc>
        <w:tc>
          <w:tcPr>
            <w:tcW w:w="424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2CABC2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Methodology</w:t>
            </w:r>
          </w:p>
        </w:tc>
        <w:tc>
          <w:tcPr>
            <w:tcW w:w="72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C61308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Objective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D506C7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Field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71D749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Participants</w:t>
            </w:r>
          </w:p>
        </w:tc>
        <w:tc>
          <w:tcPr>
            <w:tcW w:w="89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5CE0EF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Outcomes</w:t>
            </w:r>
          </w:p>
        </w:tc>
      </w:tr>
      <w:tr w:rsidR="00A62C7C" w:rsidRPr="00CE61B0" w14:paraId="1A368C89" w14:textId="77777777" w:rsidTr="00817EA0">
        <w:trPr>
          <w:trHeight w:val="283"/>
          <w:jc w:val="center"/>
        </w:trPr>
        <w:tc>
          <w:tcPr>
            <w:tcW w:w="16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8326A3" w14:textId="77777777" w:rsidR="00E35507" w:rsidRPr="00CE61B0" w:rsidRDefault="00E35507" w:rsidP="00224B5E">
            <w:pPr>
              <w:ind w:firstLineChars="0" w:firstLine="0"/>
              <w:jc w:val="left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S1</w:t>
            </w:r>
          </w:p>
        </w:tc>
        <w:tc>
          <w:tcPr>
            <w:tcW w:w="846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6DFA4E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Changing Knowledge, Attitudes, and Behaviors Regarding Cervical Cancer Screening: The Effects of an Educational Intervention in Rural Kenya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2859ED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Rosser (2015)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0EBFE7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Patient Education and Counseling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E4BC7C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Kenya</w:t>
            </w:r>
          </w:p>
        </w:tc>
        <w:tc>
          <w:tcPr>
            <w:tcW w:w="424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1FCA66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RCT</w:t>
            </w:r>
          </w:p>
        </w:tc>
        <w:tc>
          <w:tcPr>
            <w:tcW w:w="72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A46D85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To evaluate the impact of knowledge deficits on cervical cancer screening uptake.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0A3F38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Preventive Education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27E7C9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419 women</w:t>
            </w:r>
          </w:p>
        </w:tc>
        <w:tc>
          <w:tcPr>
            <w:tcW w:w="89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F3FCD0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A brief health lecture increased cervical cancer knowledge but did not improve screening uptake beyond providing free screening information.</w:t>
            </w:r>
          </w:p>
        </w:tc>
      </w:tr>
      <w:tr w:rsidR="00A62C7C" w:rsidRPr="00CE61B0" w14:paraId="6E00E0B5" w14:textId="77777777" w:rsidTr="00817EA0">
        <w:trPr>
          <w:trHeight w:val="283"/>
          <w:jc w:val="center"/>
        </w:trPr>
        <w:tc>
          <w:tcPr>
            <w:tcW w:w="16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BA167F" w14:textId="77777777" w:rsidR="00E35507" w:rsidRPr="00CE61B0" w:rsidRDefault="00E35507" w:rsidP="00224B5E">
            <w:pPr>
              <w:ind w:firstLineChars="0" w:firstLine="0"/>
              <w:jc w:val="left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S2</w:t>
            </w:r>
          </w:p>
        </w:tc>
        <w:tc>
          <w:tcPr>
            <w:tcW w:w="846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FDDEDA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Preventive Education for North Korean Refugee Women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5B2D6E" w14:textId="6B05F3BF" w:rsidR="00E35507" w:rsidRPr="00CE61B0" w:rsidRDefault="00E35507" w:rsidP="00817EA0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An</w:t>
            </w:r>
            <w:r w:rsidR="00817EA0" w:rsidRPr="00CE61B0">
              <w:rPr>
                <w:rFonts w:eastAsia="等线" w:hint="eastAsia"/>
              </w:rPr>
              <w:t xml:space="preserve"> </w:t>
            </w:r>
            <w:r w:rsidRPr="00CE61B0">
              <w:rPr>
                <w:rFonts w:eastAsia="Malgun Gothic"/>
                <w:lang w:eastAsia="ko-KR"/>
              </w:rPr>
              <w:t>(2019)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EAC5CD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Journal of the Korean Contents Society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B33871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South Korea</w:t>
            </w:r>
          </w:p>
        </w:tc>
        <w:tc>
          <w:tcPr>
            <w:tcW w:w="424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892143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Quasi-experimental</w:t>
            </w:r>
          </w:p>
        </w:tc>
        <w:tc>
          <w:tcPr>
            <w:tcW w:w="72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CDFBDA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To evaluate the effectiveness of a cervical cancer prevention education program for North Korean defector women in reducing health disparities.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43C56B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Preventive Education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F97104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42 women</w:t>
            </w:r>
          </w:p>
        </w:tc>
        <w:tc>
          <w:tcPr>
            <w:tcW w:w="89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716372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The intervention significantly improved participants' knowledge of cervical cancer and HPV, as well as their attitudes toward HPV vaccination.</w:t>
            </w:r>
          </w:p>
        </w:tc>
      </w:tr>
      <w:tr w:rsidR="00A62C7C" w:rsidRPr="00CE61B0" w14:paraId="35E465A1" w14:textId="77777777" w:rsidTr="00817EA0">
        <w:trPr>
          <w:trHeight w:val="283"/>
          <w:jc w:val="center"/>
        </w:trPr>
        <w:tc>
          <w:tcPr>
            <w:tcW w:w="16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B97DDC" w14:textId="77777777" w:rsidR="00E35507" w:rsidRPr="00CE61B0" w:rsidRDefault="00E35507" w:rsidP="00224B5E">
            <w:pPr>
              <w:ind w:firstLineChars="0" w:firstLine="0"/>
              <w:jc w:val="left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S3</w:t>
            </w:r>
          </w:p>
        </w:tc>
        <w:tc>
          <w:tcPr>
            <w:tcW w:w="846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1E2F60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Educating Latinas about Cervical Cancer and HPV: A Pilot Randomized Study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0C302B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Thompson (2019)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A0C799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Cancer Causes &amp; Control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161A96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USA</w:t>
            </w:r>
          </w:p>
        </w:tc>
        <w:tc>
          <w:tcPr>
            <w:tcW w:w="424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06DCCF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RCT</w:t>
            </w:r>
          </w:p>
        </w:tc>
        <w:tc>
          <w:tcPr>
            <w:tcW w:w="72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51D5C0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To assess the impact of three different educational interventions on knowledge and screening intention for cervical cancer and HPV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821DD0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Preventive Education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BE8018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160 women</w:t>
            </w:r>
          </w:p>
        </w:tc>
        <w:tc>
          <w:tcPr>
            <w:tcW w:w="89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44CFCA" w14:textId="5C100142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All three interventions significantly increased knowledge of cervical cancer (</w:t>
            </w:r>
            <w:r w:rsidRPr="00CE61B0">
              <w:rPr>
                <w:rFonts w:eastAsia="Malgun Gothic"/>
                <w:i/>
                <w:iCs/>
                <w:lang w:eastAsia="ko-KR"/>
              </w:rPr>
              <w:t>p</w:t>
            </w:r>
            <w:r w:rsidRPr="00CE61B0">
              <w:rPr>
                <w:rFonts w:eastAsia="Malgun Gothic"/>
                <w:lang w:eastAsia="ko-KR"/>
              </w:rPr>
              <w:t xml:space="preserve"> = 0.02), screening (</w:t>
            </w:r>
            <w:r w:rsidRPr="00CE61B0">
              <w:rPr>
                <w:rFonts w:eastAsia="Malgun Gothic"/>
                <w:i/>
                <w:iCs/>
                <w:lang w:eastAsia="ko-KR"/>
              </w:rPr>
              <w:t>p</w:t>
            </w:r>
            <w:r w:rsidRPr="00CE61B0">
              <w:rPr>
                <w:rFonts w:eastAsia="Malgun Gothic"/>
                <w:lang w:eastAsia="ko-KR"/>
              </w:rPr>
              <w:t xml:space="preserve"> = 0.0003), and HPV risk (</w:t>
            </w:r>
            <w:r w:rsidRPr="00CE61B0">
              <w:rPr>
                <w:rFonts w:eastAsia="Malgun Gothic"/>
                <w:i/>
                <w:iCs/>
                <w:lang w:eastAsia="ko-KR"/>
              </w:rPr>
              <w:t>p</w:t>
            </w:r>
            <w:r w:rsidRPr="00CE61B0">
              <w:rPr>
                <w:rFonts w:eastAsia="Malgun Gothic"/>
                <w:lang w:eastAsia="ko-KR"/>
              </w:rPr>
              <w:t xml:space="preserve"> = 0.0001) compared to the control group. </w:t>
            </w:r>
            <w:r w:rsidRPr="00CE61B0">
              <w:rPr>
                <w:rFonts w:eastAsia="Malgun Gothic"/>
                <w:lang w:eastAsia="ko-KR"/>
              </w:rPr>
              <w:lastRenderedPageBreak/>
              <w:t>However, no significant differences were found among the intervention groups (</w:t>
            </w:r>
            <w:r w:rsidRPr="00CE61B0">
              <w:rPr>
                <w:rFonts w:eastAsia="Malgun Gothic"/>
                <w:i/>
                <w:lang w:eastAsia="ko-KR"/>
              </w:rPr>
              <w:t>p</w:t>
            </w:r>
            <w:r w:rsidRPr="00CE61B0">
              <w:rPr>
                <w:rFonts w:eastAsia="Malgun Gothic"/>
                <w:lang w:eastAsia="ko-KR"/>
              </w:rPr>
              <w:t xml:space="preserve"> &gt;</w:t>
            </w:r>
            <w:r w:rsidR="00817EA0" w:rsidRPr="00CE61B0">
              <w:rPr>
                <w:rFonts w:eastAsia="Malgun Gothic"/>
                <w:lang w:eastAsia="ko-KR"/>
              </w:rPr>
              <w:t xml:space="preserve"> </w:t>
            </w:r>
            <w:r w:rsidRPr="00CE61B0">
              <w:rPr>
                <w:rFonts w:eastAsia="Malgun Gothic"/>
                <w:lang w:eastAsia="ko-KR"/>
              </w:rPr>
              <w:t>0.05). Culturally tailored small media interventions were effective in enhancing knowledge and screening intention.</w:t>
            </w:r>
          </w:p>
        </w:tc>
      </w:tr>
      <w:tr w:rsidR="00A62C7C" w:rsidRPr="00CE61B0" w14:paraId="14A3A8AC" w14:textId="77777777" w:rsidTr="00817EA0">
        <w:trPr>
          <w:trHeight w:val="283"/>
          <w:jc w:val="center"/>
        </w:trPr>
        <w:tc>
          <w:tcPr>
            <w:tcW w:w="16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1BA4E3" w14:textId="77777777" w:rsidR="00E35507" w:rsidRPr="00CE61B0" w:rsidRDefault="00E35507" w:rsidP="00224B5E">
            <w:pPr>
              <w:ind w:firstLineChars="0" w:firstLine="0"/>
              <w:jc w:val="left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lastRenderedPageBreak/>
              <w:t>S4</w:t>
            </w:r>
          </w:p>
        </w:tc>
        <w:tc>
          <w:tcPr>
            <w:tcW w:w="846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91524F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Community-based Cervical Cancer Education: Changes in Knowledge and Beliefs among Vietnamese American Women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0F833C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Fang (2019)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2A42CD" w14:textId="5CA7A65D" w:rsidR="00E35507" w:rsidRPr="00CE61B0" w:rsidRDefault="00817EA0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J</w:t>
            </w:r>
            <w:r w:rsidR="00E35507" w:rsidRPr="00CE61B0">
              <w:rPr>
                <w:rFonts w:eastAsia="Malgun Gothic"/>
                <w:lang w:eastAsia="ko-KR"/>
              </w:rPr>
              <w:t>ournal of Community Health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51A08C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USA</w:t>
            </w:r>
          </w:p>
        </w:tc>
        <w:tc>
          <w:tcPr>
            <w:tcW w:w="424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88C7E5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RCT</w:t>
            </w:r>
          </w:p>
        </w:tc>
        <w:tc>
          <w:tcPr>
            <w:tcW w:w="72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695609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To develop a community-based education program to address low cervical cancer screening rates among Vietnamese American women by improving knowledge and health beliefs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1679CE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Preventive Education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4B81D8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1488 women</w:t>
            </w:r>
          </w:p>
        </w:tc>
        <w:tc>
          <w:tcPr>
            <w:tcW w:w="89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C1032C" w14:textId="2D3D3968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 xml:space="preserve">The community-based education program effectively increased knowledge of cervical cancer and screening, enhanced positive beliefs about screening benefits, and reduced perceived barriers, including risk perception, benefits-barriers </w:t>
            </w:r>
            <w:proofErr w:type="gramStart"/>
            <w:r w:rsidRPr="00CE61B0">
              <w:rPr>
                <w:rFonts w:eastAsia="Malgun Gothic"/>
                <w:lang w:eastAsia="ko-KR"/>
              </w:rPr>
              <w:t>awareness</w:t>
            </w:r>
            <w:proofErr w:type="gramEnd"/>
            <w:r w:rsidR="00817EA0" w:rsidRPr="00CE61B0">
              <w:rPr>
                <w:rFonts w:eastAsia="Malgun Gothic"/>
                <w:lang w:eastAsia="ko-KR"/>
              </w:rPr>
              <w:t xml:space="preserve"> </w:t>
            </w:r>
            <w:r w:rsidRPr="00CE61B0">
              <w:rPr>
                <w:rFonts w:eastAsia="Malgun Gothic"/>
                <w:lang w:eastAsia="ko-KR"/>
              </w:rPr>
              <w:t>and sociocultural norms.</w:t>
            </w:r>
          </w:p>
        </w:tc>
      </w:tr>
      <w:tr w:rsidR="00A62C7C" w:rsidRPr="00CE61B0" w14:paraId="4647328E" w14:textId="77777777" w:rsidTr="00817EA0">
        <w:trPr>
          <w:trHeight w:val="283"/>
          <w:jc w:val="center"/>
        </w:trPr>
        <w:tc>
          <w:tcPr>
            <w:tcW w:w="16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8A815C" w14:textId="77777777" w:rsidR="00E35507" w:rsidRPr="00CE61B0" w:rsidRDefault="00E35507" w:rsidP="00224B5E">
            <w:pPr>
              <w:ind w:firstLineChars="0" w:firstLine="0"/>
              <w:jc w:val="left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S5</w:t>
            </w:r>
          </w:p>
        </w:tc>
        <w:tc>
          <w:tcPr>
            <w:tcW w:w="846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918D14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Effectiveness of a Health Education Program on Knowledge and Attitude Towards Cervical Cancer and Pap Smear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DDE5E6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proofErr w:type="spellStart"/>
            <w:r w:rsidRPr="00CE61B0">
              <w:rPr>
                <w:rFonts w:eastAsia="Malgun Gothic"/>
                <w:lang w:eastAsia="ko-KR"/>
              </w:rPr>
              <w:t>Rodziah</w:t>
            </w:r>
            <w:proofErr w:type="spellEnd"/>
            <w:r w:rsidRPr="00CE61B0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CE61B0">
              <w:rPr>
                <w:rFonts w:eastAsia="Malgun Gothic"/>
                <w:lang w:eastAsia="ko-KR"/>
              </w:rPr>
              <w:t>Romli</w:t>
            </w:r>
            <w:proofErr w:type="spellEnd"/>
            <w:r w:rsidRPr="00CE61B0">
              <w:rPr>
                <w:rFonts w:eastAsia="Malgun Gothic"/>
                <w:lang w:eastAsia="ko-KR"/>
              </w:rPr>
              <w:t xml:space="preserve"> (2020)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C973C9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Asian Pacific Journal of Cancer Prevention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6BA795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Malaysia</w:t>
            </w:r>
          </w:p>
        </w:tc>
        <w:tc>
          <w:tcPr>
            <w:tcW w:w="424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08D67F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RCT</w:t>
            </w:r>
          </w:p>
        </w:tc>
        <w:tc>
          <w:tcPr>
            <w:tcW w:w="72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199808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To assess the effectiveness of a health education program in improving knowledge, attitudes, and Pap smear screening uptake among female entrepreneurs in Kedah, Malaysia.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EA5933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Preventive Education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6CE1C0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210 women</w:t>
            </w:r>
          </w:p>
        </w:tc>
        <w:tc>
          <w:tcPr>
            <w:tcW w:w="89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1D7611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Pap smear knowledge, attitudes, and uptake improved in both groups. Screening rates in the intervention group increased from 48.0% to 79.0%, and in the control group from 63.0% to 76.0%. SMS reminders further enhanced participation.</w:t>
            </w:r>
          </w:p>
        </w:tc>
      </w:tr>
      <w:tr w:rsidR="00A62C7C" w:rsidRPr="00CE61B0" w14:paraId="149901EE" w14:textId="77777777" w:rsidTr="00817EA0">
        <w:trPr>
          <w:trHeight w:val="283"/>
          <w:jc w:val="center"/>
        </w:trPr>
        <w:tc>
          <w:tcPr>
            <w:tcW w:w="16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6B5D42" w14:textId="77777777" w:rsidR="00E35507" w:rsidRPr="00CE61B0" w:rsidRDefault="00E35507" w:rsidP="00224B5E">
            <w:pPr>
              <w:ind w:firstLineChars="0" w:firstLine="0"/>
              <w:jc w:val="left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S6</w:t>
            </w:r>
          </w:p>
        </w:tc>
        <w:tc>
          <w:tcPr>
            <w:tcW w:w="846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E5877E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 xml:space="preserve">Impact of Mobile Technologies on Cervical </w:t>
            </w:r>
            <w:r w:rsidRPr="00CE61B0">
              <w:rPr>
                <w:rFonts w:eastAsia="Malgun Gothic"/>
                <w:lang w:eastAsia="ko-KR"/>
              </w:rPr>
              <w:lastRenderedPageBreak/>
              <w:t>Cancer Screening Practices in Lagos, Nigeria (mHealth-Cervix): A Randomized Controlled Trial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8BB070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proofErr w:type="spellStart"/>
            <w:r w:rsidRPr="00CE61B0">
              <w:rPr>
                <w:rFonts w:eastAsia="Malgun Gothic"/>
                <w:lang w:eastAsia="ko-KR"/>
              </w:rPr>
              <w:lastRenderedPageBreak/>
              <w:t>Okunade</w:t>
            </w:r>
            <w:proofErr w:type="spellEnd"/>
            <w:r w:rsidRPr="00CE61B0">
              <w:rPr>
                <w:rFonts w:eastAsia="Malgun Gothic"/>
                <w:lang w:eastAsia="ko-KR"/>
              </w:rPr>
              <w:t xml:space="preserve"> (2021)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FC6CFE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JCO Global Oncology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3D08A5" w14:textId="77777777" w:rsidR="00E35507" w:rsidRPr="00CE61B0" w:rsidRDefault="00E35507" w:rsidP="00817EA0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Nigeria</w:t>
            </w:r>
          </w:p>
        </w:tc>
        <w:tc>
          <w:tcPr>
            <w:tcW w:w="424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819AA6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RCT</w:t>
            </w:r>
          </w:p>
        </w:tc>
        <w:tc>
          <w:tcPr>
            <w:tcW w:w="72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16C41F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 xml:space="preserve">To assess the impact of mobile health (mHealth) </w:t>
            </w:r>
            <w:r w:rsidRPr="00CE61B0">
              <w:rPr>
                <w:rFonts w:eastAsia="Malgun Gothic"/>
                <w:lang w:eastAsia="ko-KR"/>
              </w:rPr>
              <w:lastRenderedPageBreak/>
              <w:t>technology on Pap smear screening uptake and identify factors influencing screening acceptance among women in Lagos, Nigeria.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6EAFCD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lastRenderedPageBreak/>
              <w:t>Preventive Education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5B43CE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241 women</w:t>
            </w:r>
          </w:p>
        </w:tc>
        <w:tc>
          <w:tcPr>
            <w:tcW w:w="89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452B40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 xml:space="preserve">The mHealth intervention significantly increased Pap </w:t>
            </w:r>
            <w:r w:rsidRPr="00CE61B0">
              <w:rPr>
                <w:rFonts w:eastAsia="Malgun Gothic"/>
                <w:lang w:eastAsia="ko-KR"/>
              </w:rPr>
              <w:lastRenderedPageBreak/>
              <w:t xml:space="preserve">smear uptake (51.0% </w:t>
            </w:r>
            <w:r w:rsidRPr="00CE61B0">
              <w:rPr>
                <w:rFonts w:eastAsia="Malgun Gothic"/>
                <w:i/>
                <w:iCs/>
                <w:lang w:eastAsia="ko-KR"/>
              </w:rPr>
              <w:t>vs.</w:t>
            </w:r>
            <w:r w:rsidRPr="00CE61B0">
              <w:rPr>
                <w:rFonts w:eastAsia="Malgun Gothic"/>
                <w:lang w:eastAsia="ko-KR"/>
              </w:rPr>
              <w:t xml:space="preserve"> 35.7%, </w:t>
            </w:r>
            <w:r w:rsidRPr="00CE61B0">
              <w:rPr>
                <w:rFonts w:eastAsia="Malgun Gothic"/>
                <w:i/>
                <w:iCs/>
                <w:lang w:eastAsia="ko-KR"/>
              </w:rPr>
              <w:t>p</w:t>
            </w:r>
            <w:r w:rsidRPr="00CE61B0">
              <w:rPr>
                <w:rFonts w:eastAsia="Malgun Gothic"/>
                <w:lang w:eastAsia="ko-KR"/>
              </w:rPr>
              <w:t xml:space="preserve"> = 0.031). Key predictors of screening included income, Pap test awareness, outpatient visits, and mHealth use. SMS-based mHealth is a promising tool for cervical cancer prevention in low- and middle-income countries</w:t>
            </w:r>
          </w:p>
        </w:tc>
      </w:tr>
      <w:tr w:rsidR="00A62C7C" w:rsidRPr="00CE61B0" w14:paraId="0F370296" w14:textId="77777777" w:rsidTr="00817EA0">
        <w:trPr>
          <w:trHeight w:val="283"/>
          <w:jc w:val="center"/>
        </w:trPr>
        <w:tc>
          <w:tcPr>
            <w:tcW w:w="16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EBCC78" w14:textId="77777777" w:rsidR="00E35507" w:rsidRPr="00CE61B0" w:rsidRDefault="00E35507" w:rsidP="00224B5E">
            <w:pPr>
              <w:ind w:firstLineChars="0" w:firstLine="0"/>
              <w:jc w:val="left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lastRenderedPageBreak/>
              <w:t>S7</w:t>
            </w:r>
          </w:p>
        </w:tc>
        <w:tc>
          <w:tcPr>
            <w:tcW w:w="846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0FFC9A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A Lay Health Worker Intervention to Improve Breast and Cervical Cancer Screening Among Latinas in El Paso, Texas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5A4DBA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proofErr w:type="spellStart"/>
            <w:r w:rsidRPr="00CE61B0">
              <w:rPr>
                <w:rFonts w:eastAsia="Malgun Gothic"/>
                <w:lang w:eastAsia="ko-KR"/>
              </w:rPr>
              <w:t>Savas</w:t>
            </w:r>
            <w:proofErr w:type="spellEnd"/>
            <w:r w:rsidRPr="00CE61B0">
              <w:rPr>
                <w:rFonts w:eastAsia="Malgun Gothic"/>
                <w:lang w:eastAsia="ko-KR"/>
              </w:rPr>
              <w:t xml:space="preserve"> (2021)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64B1BC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Preventive Medicine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0358FB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USA</w:t>
            </w:r>
          </w:p>
        </w:tc>
        <w:tc>
          <w:tcPr>
            <w:tcW w:w="424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796D4C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RCT</w:t>
            </w:r>
          </w:p>
        </w:tc>
        <w:tc>
          <w:tcPr>
            <w:tcW w:w="72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62EDD4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 xml:space="preserve">To assess the effectiveness of a </w:t>
            </w:r>
            <w:proofErr w:type="spellStart"/>
            <w:r w:rsidRPr="00CE61B0">
              <w:rPr>
                <w:rFonts w:eastAsia="Malgun Gothic"/>
                <w:lang w:eastAsia="ko-KR"/>
              </w:rPr>
              <w:t>promotora</w:t>
            </w:r>
            <w:proofErr w:type="spellEnd"/>
            <w:r w:rsidRPr="00CE61B0">
              <w:rPr>
                <w:rFonts w:eastAsia="Malgun Gothic"/>
                <w:lang w:eastAsia="ko-KR"/>
              </w:rPr>
              <w:t>-led intervention in increasing breast and cervical cancer screening uptake among low-income Latina women in El Paso, Texas.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4AA319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Preventive Education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5FE20F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627 women</w:t>
            </w:r>
          </w:p>
        </w:tc>
        <w:tc>
          <w:tcPr>
            <w:tcW w:w="89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700330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The intervention group had significantly higher mammography completion rates among eligible women and greater Pap smear screening uptake among women aged 50 and older compared to the control group.</w:t>
            </w:r>
          </w:p>
        </w:tc>
      </w:tr>
      <w:tr w:rsidR="00A62C7C" w:rsidRPr="00CE61B0" w14:paraId="0868CF9D" w14:textId="77777777" w:rsidTr="00817EA0">
        <w:trPr>
          <w:trHeight w:val="283"/>
          <w:jc w:val="center"/>
        </w:trPr>
        <w:tc>
          <w:tcPr>
            <w:tcW w:w="16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6AE62B" w14:textId="77777777" w:rsidR="00E35507" w:rsidRPr="00CE61B0" w:rsidRDefault="00E35507" w:rsidP="00224B5E">
            <w:pPr>
              <w:ind w:firstLineChars="0" w:firstLine="0"/>
              <w:jc w:val="left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S8</w:t>
            </w:r>
          </w:p>
        </w:tc>
        <w:tc>
          <w:tcPr>
            <w:tcW w:w="846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0CE9DF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The Impact of Education About Cervical Cancer and Human Papillomavirus on Women’s Healthy Lifestyle Behaviors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74D937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proofErr w:type="spellStart"/>
            <w:r w:rsidRPr="00CE61B0">
              <w:rPr>
                <w:rFonts w:eastAsia="Malgun Gothic"/>
                <w:lang w:eastAsia="ko-KR"/>
              </w:rPr>
              <w:t>Koç</w:t>
            </w:r>
            <w:proofErr w:type="spellEnd"/>
            <w:r w:rsidRPr="00CE61B0">
              <w:rPr>
                <w:rFonts w:eastAsia="Malgun Gothic"/>
                <w:lang w:eastAsia="ko-KR"/>
              </w:rPr>
              <w:t xml:space="preserve"> (2019)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BDFE93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Cancer Nursing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DC4750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Turkey</w:t>
            </w:r>
          </w:p>
        </w:tc>
        <w:tc>
          <w:tcPr>
            <w:tcW w:w="424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A88FD7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RCT</w:t>
            </w:r>
          </w:p>
        </w:tc>
        <w:tc>
          <w:tcPr>
            <w:tcW w:w="72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A32BC3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To examine the effects of education on cervical cancer and human papillomavirus (HPV) awareness, health behaviors, and beliefs among Turkish women using the PRECEDE model.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D286AC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Preventive Education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853C1E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156 women</w:t>
            </w:r>
          </w:p>
        </w:tc>
        <w:tc>
          <w:tcPr>
            <w:tcW w:w="89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601740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The education program enhanced health motivation and increased awareness of cervical cancer prevention and Pap testing, demonstrating its effectiveness in promoting screening awareness.</w:t>
            </w:r>
          </w:p>
        </w:tc>
      </w:tr>
      <w:tr w:rsidR="00A62C7C" w:rsidRPr="00CE61B0" w14:paraId="2595D5DA" w14:textId="77777777" w:rsidTr="00817EA0">
        <w:trPr>
          <w:trHeight w:val="283"/>
          <w:jc w:val="center"/>
        </w:trPr>
        <w:tc>
          <w:tcPr>
            <w:tcW w:w="16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F179F3" w14:textId="77777777" w:rsidR="00E35507" w:rsidRPr="00CE61B0" w:rsidRDefault="00E35507" w:rsidP="00224B5E">
            <w:pPr>
              <w:ind w:firstLineChars="0" w:firstLine="0"/>
              <w:jc w:val="left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S9</w:t>
            </w:r>
          </w:p>
        </w:tc>
        <w:tc>
          <w:tcPr>
            <w:tcW w:w="846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E036CB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 xml:space="preserve">Evaluation of a Web-Based Culturally Sensitive </w:t>
            </w:r>
            <w:r w:rsidRPr="00CE61B0">
              <w:rPr>
                <w:rFonts w:eastAsia="Malgun Gothic"/>
                <w:lang w:eastAsia="ko-KR"/>
              </w:rPr>
              <w:lastRenderedPageBreak/>
              <w:t>Educational Video on Cervical Cancer Screening Decisions Among</w:t>
            </w:r>
          </w:p>
          <w:p w14:paraId="45A2E994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Turkish- and Moroccan-Dutch Women Aged 30 to 60 Years:</w:t>
            </w:r>
          </w:p>
          <w:p w14:paraId="15E7B8D2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Randomized Intervention Study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AA12E6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proofErr w:type="spellStart"/>
            <w:r w:rsidRPr="00CE61B0">
              <w:rPr>
                <w:rFonts w:eastAsia="Malgun Gothic"/>
                <w:lang w:eastAsia="ko-KR"/>
              </w:rPr>
              <w:lastRenderedPageBreak/>
              <w:t>Hamdiui</w:t>
            </w:r>
            <w:proofErr w:type="spellEnd"/>
            <w:r w:rsidRPr="00CE61B0">
              <w:rPr>
                <w:rFonts w:eastAsia="Malgun Gothic"/>
                <w:lang w:eastAsia="ko-KR"/>
              </w:rPr>
              <w:t xml:space="preserve"> (2022)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A3EDC1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 xml:space="preserve">Journal of Medical Internet </w:t>
            </w:r>
            <w:r w:rsidRPr="00CE61B0">
              <w:rPr>
                <w:rFonts w:eastAsia="Malgun Gothic"/>
                <w:lang w:eastAsia="ko-KR"/>
              </w:rPr>
              <w:lastRenderedPageBreak/>
              <w:t>Research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E4C3AD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lastRenderedPageBreak/>
              <w:t>Netherlands</w:t>
            </w:r>
          </w:p>
        </w:tc>
        <w:tc>
          <w:tcPr>
            <w:tcW w:w="424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33B763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RCT</w:t>
            </w:r>
          </w:p>
        </w:tc>
        <w:tc>
          <w:tcPr>
            <w:tcW w:w="72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0F2E41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 xml:space="preserve">To evaluate the effectiveness of a </w:t>
            </w:r>
            <w:r w:rsidRPr="00CE61B0">
              <w:rPr>
                <w:rFonts w:eastAsia="Malgun Gothic"/>
                <w:lang w:eastAsia="ko-KR"/>
              </w:rPr>
              <w:lastRenderedPageBreak/>
              <w:t>culturally sensitive educational video (CSEV) in enhancing understanding and participation in cervical cancer screening among Turkish and Moroccan-Dutch women.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6E2C90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lastRenderedPageBreak/>
              <w:t>Preventive Education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B04597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1564 women</w:t>
            </w:r>
          </w:p>
        </w:tc>
        <w:tc>
          <w:tcPr>
            <w:tcW w:w="89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6A6AF3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 xml:space="preserve">CSEV effectively improved screening attitudes among </w:t>
            </w:r>
            <w:r w:rsidRPr="00CE61B0">
              <w:rPr>
                <w:rFonts w:eastAsia="Malgun Gothic"/>
                <w:lang w:eastAsia="ko-KR"/>
              </w:rPr>
              <w:lastRenderedPageBreak/>
              <w:t>Moroccan women and was more engaging than traditional brochures, potentially increasing screening participation.</w:t>
            </w:r>
          </w:p>
        </w:tc>
      </w:tr>
      <w:tr w:rsidR="00A62C7C" w:rsidRPr="00CE61B0" w14:paraId="05050E8F" w14:textId="77777777" w:rsidTr="00817EA0">
        <w:trPr>
          <w:trHeight w:val="283"/>
          <w:jc w:val="center"/>
        </w:trPr>
        <w:tc>
          <w:tcPr>
            <w:tcW w:w="16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39E37E" w14:textId="77777777" w:rsidR="00E35507" w:rsidRPr="00CE61B0" w:rsidRDefault="00E35507" w:rsidP="00224B5E">
            <w:pPr>
              <w:ind w:firstLineChars="0" w:firstLine="0"/>
              <w:jc w:val="left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lastRenderedPageBreak/>
              <w:t>S10</w:t>
            </w:r>
          </w:p>
        </w:tc>
        <w:tc>
          <w:tcPr>
            <w:tcW w:w="846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D8FD57" w14:textId="0E34296B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Impact of an educational tool on young women</w:t>
            </w:r>
            <w:r w:rsidR="00817EA0" w:rsidRPr="00CE61B0">
              <w:rPr>
                <w:rFonts w:eastAsia="Malgun Gothic"/>
                <w:lang w:eastAsia="ko-KR"/>
              </w:rPr>
              <w:t>’</w:t>
            </w:r>
            <w:r w:rsidRPr="00CE61B0">
              <w:rPr>
                <w:rFonts w:eastAsia="Malgun Gothic"/>
                <w:lang w:eastAsia="ko-KR"/>
              </w:rPr>
              <w:t>s knowledge of cervical cancer screening recommendations.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7BBEA8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 xml:space="preserve">Thiel de </w:t>
            </w:r>
            <w:proofErr w:type="spellStart"/>
            <w:r w:rsidRPr="00CE61B0">
              <w:rPr>
                <w:rFonts w:eastAsia="Malgun Gothic"/>
                <w:lang w:eastAsia="ko-KR"/>
              </w:rPr>
              <w:t>Bocaneg</w:t>
            </w:r>
            <w:proofErr w:type="spellEnd"/>
            <w:r w:rsidRPr="00CE61B0">
              <w:rPr>
                <w:rFonts w:eastAsia="Malgun Gothic"/>
                <w:lang w:eastAsia="ko-KR"/>
              </w:rPr>
              <w:t xml:space="preserve"> (2022)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4E2945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Cancer Causes &amp; Control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9207AB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USA</w:t>
            </w:r>
          </w:p>
        </w:tc>
        <w:tc>
          <w:tcPr>
            <w:tcW w:w="424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3D0F86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RCT</w:t>
            </w:r>
          </w:p>
        </w:tc>
        <w:tc>
          <w:tcPr>
            <w:tcW w:w="72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8970CF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To evaluate the impact of a tablet-based educational tool on young women’s knowledge, understanding, and communication comfort regarding cervical cancer screening, HPV vaccination, and follow-up for abnormal Pap smears before meeting with a physician.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B9629B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Preventive Education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08B100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229 women</w:t>
            </w:r>
          </w:p>
        </w:tc>
        <w:tc>
          <w:tcPr>
            <w:tcW w:w="89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7AF490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A pre-consultation online patient education tool effectively improved knowledge of cervical cancer prevention and treatment.</w:t>
            </w:r>
          </w:p>
        </w:tc>
      </w:tr>
      <w:tr w:rsidR="00A62C7C" w:rsidRPr="00CE61B0" w14:paraId="07FFA8D6" w14:textId="77777777" w:rsidTr="00817EA0">
        <w:trPr>
          <w:trHeight w:val="283"/>
          <w:jc w:val="center"/>
        </w:trPr>
        <w:tc>
          <w:tcPr>
            <w:tcW w:w="16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0C3A0D" w14:textId="77777777" w:rsidR="00E35507" w:rsidRPr="00CE61B0" w:rsidRDefault="00E35507" w:rsidP="00224B5E">
            <w:pPr>
              <w:ind w:firstLineChars="0" w:firstLine="0"/>
              <w:jc w:val="left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S11</w:t>
            </w:r>
          </w:p>
        </w:tc>
        <w:tc>
          <w:tcPr>
            <w:tcW w:w="846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1BBDBF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The Effect of Multiple Interventions for Women at Risk for Cervical Cancer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4B04A2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proofErr w:type="spellStart"/>
            <w:r w:rsidRPr="00CE61B0">
              <w:rPr>
                <w:rFonts w:eastAsia="Malgun Gothic"/>
                <w:lang w:eastAsia="ko-KR"/>
              </w:rPr>
              <w:t>Altinel</w:t>
            </w:r>
            <w:proofErr w:type="spellEnd"/>
            <w:r w:rsidRPr="00CE61B0">
              <w:rPr>
                <w:rFonts w:eastAsia="Malgun Gothic"/>
                <w:lang w:eastAsia="ko-KR"/>
              </w:rPr>
              <w:t xml:space="preserve"> (2022)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FD6FD4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Health Education Research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B7DB99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Turkey</w:t>
            </w:r>
          </w:p>
        </w:tc>
        <w:tc>
          <w:tcPr>
            <w:tcW w:w="424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7076A4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RCT</w:t>
            </w:r>
          </w:p>
        </w:tc>
        <w:tc>
          <w:tcPr>
            <w:tcW w:w="72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84474D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To evaluate the effects of multi-component interventions on health beliefs, health responsibility, and cervical cancer screening participation.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B000A8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Preventive Education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1602E5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134 women</w:t>
            </w:r>
          </w:p>
        </w:tc>
        <w:tc>
          <w:tcPr>
            <w:tcW w:w="89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7A118B" w14:textId="07EEC8DB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Multi-component nursing interventions (group education, counseling, reminder calls</w:t>
            </w:r>
            <w:r w:rsidR="00AF1A22" w:rsidRPr="00CE61B0">
              <w:rPr>
                <w:rFonts w:eastAsia="Malgun Gothic"/>
                <w:lang w:eastAsia="ko-KR"/>
              </w:rPr>
              <w:t xml:space="preserve"> </w:t>
            </w:r>
            <w:r w:rsidRPr="00CE61B0">
              <w:rPr>
                <w:rFonts w:eastAsia="Malgun Gothic"/>
                <w:lang w:eastAsia="ko-KR"/>
              </w:rPr>
              <w:t>and informational materials) effectively increased cervical cancer screening participation and improved health beliefs and responsibility.</w:t>
            </w:r>
          </w:p>
        </w:tc>
      </w:tr>
      <w:tr w:rsidR="00A62C7C" w:rsidRPr="00CE61B0" w14:paraId="2459F3B4" w14:textId="77777777" w:rsidTr="00817EA0">
        <w:trPr>
          <w:trHeight w:val="283"/>
          <w:jc w:val="center"/>
        </w:trPr>
        <w:tc>
          <w:tcPr>
            <w:tcW w:w="16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FCDB14" w14:textId="77777777" w:rsidR="00E35507" w:rsidRPr="00CE61B0" w:rsidRDefault="00E35507" w:rsidP="00224B5E">
            <w:pPr>
              <w:ind w:firstLineChars="0" w:firstLine="0"/>
              <w:jc w:val="left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lastRenderedPageBreak/>
              <w:t>S12</w:t>
            </w:r>
          </w:p>
        </w:tc>
        <w:tc>
          <w:tcPr>
            <w:tcW w:w="846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6D7718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The Effect of Peer-Led Navigation in Promoting Cervical Cancer Screening Among Urban Women in Tanzania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7E8BB2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proofErr w:type="spellStart"/>
            <w:r w:rsidRPr="00CE61B0">
              <w:rPr>
                <w:rFonts w:eastAsia="Malgun Gothic"/>
                <w:lang w:eastAsia="ko-KR"/>
              </w:rPr>
              <w:t>Mboinek</w:t>
            </w:r>
            <w:proofErr w:type="spellEnd"/>
            <w:r w:rsidRPr="00CE61B0">
              <w:rPr>
                <w:rFonts w:eastAsia="Malgun Gothic"/>
                <w:lang w:eastAsia="ko-KR"/>
              </w:rPr>
              <w:t xml:space="preserve"> (2022)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C1D314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Cancer Control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CB7A12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Tanzania</w:t>
            </w:r>
          </w:p>
        </w:tc>
        <w:tc>
          <w:tcPr>
            <w:tcW w:w="424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16E0ED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RCT</w:t>
            </w:r>
          </w:p>
        </w:tc>
        <w:tc>
          <w:tcPr>
            <w:tcW w:w="72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BFBC83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To evaluate the impact of Peer-Led Navigation (</w:t>
            </w:r>
            <w:proofErr w:type="spellStart"/>
            <w:r w:rsidRPr="00CE61B0">
              <w:rPr>
                <w:rFonts w:eastAsia="Malgun Gothic"/>
                <w:lang w:eastAsia="ko-KR"/>
              </w:rPr>
              <w:t>PLNav</w:t>
            </w:r>
            <w:proofErr w:type="spellEnd"/>
            <w:r w:rsidRPr="00CE61B0">
              <w:rPr>
                <w:rFonts w:eastAsia="Malgun Gothic"/>
                <w:lang w:eastAsia="ko-KR"/>
              </w:rPr>
              <w:t>) on knowledge, intention, and participation in cervical cancer screening among urban women in Tanzania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AFD451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Preventive Education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710263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88 women</w:t>
            </w:r>
          </w:p>
        </w:tc>
        <w:tc>
          <w:tcPr>
            <w:tcW w:w="89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757D6F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Peer-led navigation (</w:t>
            </w:r>
            <w:proofErr w:type="spellStart"/>
            <w:r w:rsidRPr="00CE61B0">
              <w:rPr>
                <w:rFonts w:eastAsia="Malgun Gothic"/>
                <w:lang w:eastAsia="ko-KR"/>
              </w:rPr>
              <w:t>PLNav</w:t>
            </w:r>
            <w:proofErr w:type="spellEnd"/>
            <w:r w:rsidRPr="00CE61B0">
              <w:rPr>
                <w:rFonts w:eastAsia="Malgun Gothic"/>
                <w:lang w:eastAsia="ko-KR"/>
              </w:rPr>
              <w:t>) effectively increased knowledge, screening intention, and actual cervical cancer screening participation.</w:t>
            </w:r>
          </w:p>
        </w:tc>
      </w:tr>
      <w:tr w:rsidR="00A62C7C" w:rsidRPr="00CE61B0" w14:paraId="41448FF9" w14:textId="77777777" w:rsidTr="00817EA0">
        <w:trPr>
          <w:trHeight w:val="283"/>
          <w:jc w:val="center"/>
        </w:trPr>
        <w:tc>
          <w:tcPr>
            <w:tcW w:w="16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E6F4D8" w14:textId="77777777" w:rsidR="00E35507" w:rsidRPr="00CE61B0" w:rsidRDefault="00E35507" w:rsidP="00224B5E">
            <w:pPr>
              <w:ind w:firstLineChars="0" w:firstLine="0"/>
              <w:jc w:val="left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S13</w:t>
            </w:r>
          </w:p>
        </w:tc>
        <w:tc>
          <w:tcPr>
            <w:tcW w:w="846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4BBBA4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Effect of 2 Interventions on Cervical Cancer Screening Guideline Adherence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6A4CC2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proofErr w:type="spellStart"/>
            <w:r w:rsidRPr="00CE61B0">
              <w:rPr>
                <w:rFonts w:eastAsia="Malgun Gothic"/>
                <w:lang w:eastAsia="ko-KR"/>
              </w:rPr>
              <w:t>Moscicki</w:t>
            </w:r>
            <w:proofErr w:type="spellEnd"/>
            <w:r w:rsidRPr="00CE61B0">
              <w:rPr>
                <w:rFonts w:eastAsia="Malgun Gothic"/>
                <w:lang w:eastAsia="ko-KR"/>
              </w:rPr>
              <w:t xml:space="preserve"> (2022)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0F8193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American Journal of Preventive Medicine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EAA8BC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USA</w:t>
            </w:r>
          </w:p>
        </w:tc>
        <w:tc>
          <w:tcPr>
            <w:tcW w:w="424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582751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RCT</w:t>
            </w:r>
          </w:p>
        </w:tc>
        <w:tc>
          <w:tcPr>
            <w:tcW w:w="72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E8FAEF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To assess the impact of a mobile-based provider guidance system and patient education tool on cervical cancer screening guideline adherence among young women.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EF789E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Preventive Education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F31E6B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14 clinics</w:t>
            </w:r>
          </w:p>
        </w:tc>
        <w:tc>
          <w:tcPr>
            <w:tcW w:w="89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E29A41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Provider- and patient-targeted interventions had no significant impact on Pap test and colposcopy rates over 18 months, but the patient education tool showed some positive effects.</w:t>
            </w:r>
          </w:p>
        </w:tc>
      </w:tr>
      <w:tr w:rsidR="00A62C7C" w:rsidRPr="00CE61B0" w14:paraId="470AF81C" w14:textId="77777777" w:rsidTr="00817EA0">
        <w:trPr>
          <w:trHeight w:val="283"/>
          <w:jc w:val="center"/>
        </w:trPr>
        <w:tc>
          <w:tcPr>
            <w:tcW w:w="16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540D8F" w14:textId="77777777" w:rsidR="00E35507" w:rsidRPr="00CE61B0" w:rsidRDefault="00E35507" w:rsidP="00224B5E">
            <w:pPr>
              <w:ind w:firstLineChars="0" w:firstLine="0"/>
              <w:jc w:val="left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S14</w:t>
            </w:r>
          </w:p>
        </w:tc>
        <w:tc>
          <w:tcPr>
            <w:tcW w:w="846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991970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A Culturally Adapted Breast and Cervical Cancer Screening Intervention Among Muslim Women in New York City: MARHABA Trial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71CC83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Wyatt (2023)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BF6395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Journal of Cancer Education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5C0221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USA</w:t>
            </w:r>
          </w:p>
        </w:tc>
        <w:tc>
          <w:tcPr>
            <w:tcW w:w="424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CA7766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RCT</w:t>
            </w:r>
          </w:p>
        </w:tc>
        <w:tc>
          <w:tcPr>
            <w:tcW w:w="72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536299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To evaluate the effectiveness of the MARHABA intervention, which combines social marketing-based lay health workers (LHW) and patient navigation (PN), in increasing breast and cervical cancer screening rates among Muslim women in New York City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FA4BC5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Preventive Education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398348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428 women</w:t>
            </w:r>
          </w:p>
        </w:tc>
        <w:tc>
          <w:tcPr>
            <w:tcW w:w="89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6E3C45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Educational sessions and small media interventions effectively increased breast and cervical cancer screening rates among Muslim women.</w:t>
            </w:r>
          </w:p>
        </w:tc>
      </w:tr>
      <w:tr w:rsidR="00A62C7C" w:rsidRPr="00CE61B0" w14:paraId="76F3C493" w14:textId="77777777" w:rsidTr="00817EA0">
        <w:trPr>
          <w:trHeight w:val="283"/>
          <w:jc w:val="center"/>
        </w:trPr>
        <w:tc>
          <w:tcPr>
            <w:tcW w:w="16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DD2A3C" w14:textId="77777777" w:rsidR="00E35507" w:rsidRPr="00CE61B0" w:rsidRDefault="00E35507" w:rsidP="00224B5E">
            <w:pPr>
              <w:ind w:firstLineChars="0" w:firstLine="0"/>
              <w:jc w:val="left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S15</w:t>
            </w:r>
          </w:p>
        </w:tc>
        <w:tc>
          <w:tcPr>
            <w:tcW w:w="846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A9EE07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 xml:space="preserve">A Randomized Controlled Trial of Volitional and </w:t>
            </w:r>
            <w:r w:rsidRPr="00CE61B0">
              <w:rPr>
                <w:rFonts w:eastAsia="Malgun Gothic"/>
                <w:lang w:eastAsia="ko-KR"/>
              </w:rPr>
              <w:lastRenderedPageBreak/>
              <w:t>Motivational Interventions to Improve Cervical Cancer Screening Uptake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1D5F27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lastRenderedPageBreak/>
              <w:t>Wilding (2023)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D8487D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Social Science &amp; Medicine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61BDC6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UK</w:t>
            </w:r>
          </w:p>
        </w:tc>
        <w:tc>
          <w:tcPr>
            <w:tcW w:w="424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BA3105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RCT</w:t>
            </w:r>
          </w:p>
        </w:tc>
        <w:tc>
          <w:tcPr>
            <w:tcW w:w="72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F7495B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 xml:space="preserve">To evaluate the effectiveness of volitional </w:t>
            </w:r>
            <w:r w:rsidRPr="00CE61B0">
              <w:rPr>
                <w:rFonts w:eastAsia="Malgun Gothic"/>
                <w:lang w:eastAsia="ko-KR"/>
              </w:rPr>
              <w:lastRenderedPageBreak/>
              <w:t>and motivational interventions in increasing cervical cancer screening uptake within the NHS cervical screening program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C61F45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lastRenderedPageBreak/>
              <w:t>Preventive Education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AA7388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14,536 women</w:t>
            </w:r>
          </w:p>
        </w:tc>
        <w:tc>
          <w:tcPr>
            <w:tcW w:w="89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1EFD9A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 xml:space="preserve">VHS and SNA interventions, alone or combined, were </w:t>
            </w:r>
            <w:r w:rsidRPr="00CE61B0">
              <w:rPr>
                <w:rFonts w:eastAsia="Malgun Gothic"/>
                <w:lang w:eastAsia="ko-KR"/>
              </w:rPr>
              <w:lastRenderedPageBreak/>
              <w:t>ineffective in increasing cervical cancer screening participation, with screening rates remaining significantly below average after 16 weeks.</w:t>
            </w:r>
          </w:p>
        </w:tc>
      </w:tr>
      <w:tr w:rsidR="00A62C7C" w:rsidRPr="00CE61B0" w14:paraId="4A11EF53" w14:textId="77777777" w:rsidTr="00817EA0">
        <w:trPr>
          <w:trHeight w:val="283"/>
          <w:jc w:val="center"/>
        </w:trPr>
        <w:tc>
          <w:tcPr>
            <w:tcW w:w="16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C92E1F" w14:textId="77777777" w:rsidR="00E35507" w:rsidRPr="00CE61B0" w:rsidRDefault="00E35507" w:rsidP="00224B5E">
            <w:pPr>
              <w:ind w:firstLineChars="0" w:firstLine="0"/>
              <w:jc w:val="left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lastRenderedPageBreak/>
              <w:t>S16</w:t>
            </w:r>
          </w:p>
        </w:tc>
        <w:tc>
          <w:tcPr>
            <w:tcW w:w="846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FB1256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Mediators and Moderators of the Effect of the Game Changers for Cervical Cancer Prevention Intervention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FB341F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Matovu (2023)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0B8E7D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BMC Cancer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660363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Uganda</w:t>
            </w:r>
          </w:p>
        </w:tc>
        <w:tc>
          <w:tcPr>
            <w:tcW w:w="424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9CCCB9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RCT</w:t>
            </w:r>
          </w:p>
        </w:tc>
        <w:tc>
          <w:tcPr>
            <w:tcW w:w="72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66B44A" w14:textId="1FD1D179" w:rsidR="00E35507" w:rsidRPr="00CE61B0" w:rsidRDefault="00E35507" w:rsidP="00154889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 xml:space="preserve">To evaluate the effectiveness of the peer advocacy program </w:t>
            </w:r>
            <w:r w:rsidR="00154889" w:rsidRPr="00CE61B0">
              <w:rPr>
                <w:rFonts w:eastAsia="Malgun Gothic"/>
                <w:lang w:eastAsia="ko-KR"/>
              </w:rPr>
              <w:t>“</w:t>
            </w:r>
            <w:r w:rsidRPr="00CE61B0">
              <w:rPr>
                <w:rFonts w:eastAsia="Malgun Gothic"/>
                <w:lang w:eastAsia="ko-KR"/>
              </w:rPr>
              <w:t>Game Changers for Cervical Cancer Prevention (GC-CCP)</w:t>
            </w:r>
            <w:r w:rsidR="00154889" w:rsidRPr="00CE61B0">
              <w:rPr>
                <w:rFonts w:eastAsia="Malgun Gothic"/>
                <w:lang w:eastAsia="ko-KR"/>
              </w:rPr>
              <w:t>”</w:t>
            </w:r>
            <w:r w:rsidRPr="00CE61B0">
              <w:rPr>
                <w:rFonts w:eastAsia="Malgun Gothic"/>
                <w:lang w:eastAsia="ko-KR"/>
              </w:rPr>
              <w:t xml:space="preserve"> in increasing cervical cancer screening uptake in a randomized pilot trial in </w:t>
            </w:r>
            <w:proofErr w:type="spellStart"/>
            <w:r w:rsidRPr="00CE61B0">
              <w:rPr>
                <w:rFonts w:eastAsia="Malgun Gothic"/>
                <w:lang w:eastAsia="ko-KR"/>
              </w:rPr>
              <w:t>Namayingo</w:t>
            </w:r>
            <w:proofErr w:type="spellEnd"/>
            <w:r w:rsidRPr="00CE61B0">
              <w:rPr>
                <w:rFonts w:eastAsia="Malgun Gothic"/>
                <w:lang w:eastAsia="ko-KR"/>
              </w:rPr>
              <w:t>, Uganda</w:t>
            </w:r>
          </w:p>
        </w:tc>
        <w:tc>
          <w:tcPr>
            <w:tcW w:w="339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1F67FA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Preventive Education</w:t>
            </w:r>
          </w:p>
        </w:tc>
        <w:tc>
          <w:tcPr>
            <w:tcW w:w="382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E4CDA5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40 women</w:t>
            </w:r>
          </w:p>
        </w:tc>
        <w:tc>
          <w:tcPr>
            <w:tcW w:w="890" w:type="pct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B1F507" w14:textId="77777777" w:rsidR="00E35507" w:rsidRPr="00CE61B0" w:rsidRDefault="00E35507" w:rsidP="00224B5E">
            <w:pPr>
              <w:ind w:firstLineChars="0" w:firstLine="0"/>
              <w:jc w:val="center"/>
              <w:rPr>
                <w:rFonts w:eastAsia="Malgun Gothic"/>
                <w:lang w:eastAsia="ko-KR"/>
              </w:rPr>
            </w:pPr>
            <w:r w:rsidRPr="00CE61B0">
              <w:rPr>
                <w:rFonts w:eastAsia="Malgun Gothic"/>
                <w:lang w:eastAsia="ko-KR"/>
              </w:rPr>
              <w:t>The GC-CCP intervention enhanced cervical cancer advocacy, promoting screening uptake and knowledge dissemination within participant networks and the broader community.</w:t>
            </w:r>
          </w:p>
        </w:tc>
      </w:tr>
    </w:tbl>
    <w:p w14:paraId="2F5D8E24" w14:textId="4E331F74" w:rsidR="0008539B" w:rsidRPr="00271D8D" w:rsidRDefault="00E269DC" w:rsidP="00AF1A22">
      <w:pPr>
        <w:pStyle w:val="af4"/>
        <w:rPr>
          <w:rFonts w:eastAsiaTheme="minorEastAsia"/>
          <w:lang w:eastAsia="ko-KR"/>
        </w:rPr>
      </w:pPr>
      <w:r w:rsidRPr="00CE61B0">
        <w:rPr>
          <w:rFonts w:eastAsia="等线"/>
        </w:rPr>
        <w:t>RCT: randomized controlled trial;</w:t>
      </w:r>
      <w:r w:rsidR="00CE61B0" w:rsidRPr="00CE61B0">
        <w:rPr>
          <w:rFonts w:eastAsia="等线"/>
        </w:rPr>
        <w:t xml:space="preserve"> </w:t>
      </w:r>
      <w:r w:rsidRPr="00CE61B0">
        <w:rPr>
          <w:rFonts w:eastAsia="等线"/>
        </w:rPr>
        <w:t>M</w:t>
      </w:r>
      <w:r w:rsidR="00AF1A22" w:rsidRPr="00CE61B0">
        <w:rPr>
          <w:rFonts w:eastAsia="等线"/>
        </w:rPr>
        <w:t xml:space="preserve">ARHABA: </w:t>
      </w:r>
      <w:r w:rsidR="00271D8D" w:rsidRPr="00CE61B0">
        <w:rPr>
          <w:rFonts w:eastAsia="等线"/>
        </w:rPr>
        <w:t>Muslim Americans Reaching for Health and Building Alliances</w:t>
      </w:r>
      <w:r w:rsidR="00271D8D" w:rsidRPr="00CE61B0">
        <w:rPr>
          <w:rFonts w:eastAsiaTheme="minorEastAsia" w:hint="eastAsia"/>
          <w:lang w:eastAsia="ko-KR"/>
        </w:rPr>
        <w:t>;</w:t>
      </w:r>
      <w:r w:rsidR="00CE61B0" w:rsidRPr="00CE61B0">
        <w:rPr>
          <w:rFonts w:eastAsia="等线" w:hint="eastAsia"/>
        </w:rPr>
        <w:t xml:space="preserve"> </w:t>
      </w:r>
      <w:r w:rsidR="00AF1A22" w:rsidRPr="00CE61B0">
        <w:rPr>
          <w:rFonts w:eastAsia="等线"/>
        </w:rPr>
        <w:t xml:space="preserve">NHS: </w:t>
      </w:r>
      <w:r w:rsidR="00271D8D" w:rsidRPr="00CE61B0">
        <w:rPr>
          <w:rFonts w:eastAsia="等线"/>
        </w:rPr>
        <w:t>National Health Service</w:t>
      </w:r>
      <w:r w:rsidR="00271D8D" w:rsidRPr="00CE61B0">
        <w:rPr>
          <w:rFonts w:eastAsiaTheme="minorEastAsia" w:hint="eastAsia"/>
          <w:lang w:eastAsia="ko-KR"/>
        </w:rPr>
        <w:t>;</w:t>
      </w:r>
      <w:r w:rsidR="00CE61B0" w:rsidRPr="00CE61B0">
        <w:rPr>
          <w:rFonts w:eastAsia="等线" w:hint="eastAsia"/>
        </w:rPr>
        <w:t xml:space="preserve"> </w:t>
      </w:r>
      <w:r w:rsidR="00AF1A22" w:rsidRPr="00CE61B0">
        <w:rPr>
          <w:rFonts w:eastAsia="等线"/>
        </w:rPr>
        <w:t xml:space="preserve">PRECEDE: </w:t>
      </w:r>
      <w:r w:rsidR="00271D8D" w:rsidRPr="00CE61B0">
        <w:rPr>
          <w:rFonts w:eastAsia="等线"/>
        </w:rPr>
        <w:t>Predisposing, Reinforcing, and Enabling Constructs in Educational Diagnosis and Evaluation</w:t>
      </w:r>
      <w:r w:rsidR="00271D8D" w:rsidRPr="00CE61B0">
        <w:rPr>
          <w:rFonts w:eastAsiaTheme="minorEastAsia" w:hint="eastAsia"/>
          <w:lang w:eastAsia="ko-KR"/>
        </w:rPr>
        <w:t>;</w:t>
      </w:r>
      <w:r w:rsidR="00CE61B0" w:rsidRPr="00CE61B0">
        <w:rPr>
          <w:rFonts w:eastAsia="等线" w:hint="eastAsia"/>
        </w:rPr>
        <w:t xml:space="preserve"> </w:t>
      </w:r>
      <w:r w:rsidR="00AF1A22" w:rsidRPr="00CE61B0">
        <w:rPr>
          <w:rFonts w:eastAsia="等线"/>
        </w:rPr>
        <w:t xml:space="preserve">VHS: </w:t>
      </w:r>
      <w:r w:rsidR="00271D8D" w:rsidRPr="00CE61B0">
        <w:rPr>
          <w:rFonts w:eastAsia="等线"/>
        </w:rPr>
        <w:t>Video Home System</w:t>
      </w:r>
      <w:r w:rsidR="00271D8D" w:rsidRPr="00CE61B0">
        <w:rPr>
          <w:rFonts w:eastAsiaTheme="minorEastAsia" w:hint="eastAsia"/>
          <w:lang w:eastAsia="ko-KR"/>
        </w:rPr>
        <w:t>;</w:t>
      </w:r>
      <w:r w:rsidR="00CE61B0" w:rsidRPr="00CE61B0">
        <w:rPr>
          <w:rFonts w:eastAsia="等线" w:hint="eastAsia"/>
        </w:rPr>
        <w:t xml:space="preserve"> </w:t>
      </w:r>
      <w:r w:rsidR="00AF1A22" w:rsidRPr="00CE61B0">
        <w:rPr>
          <w:rFonts w:eastAsia="等线"/>
        </w:rPr>
        <w:t xml:space="preserve">SNA: </w:t>
      </w:r>
      <w:r w:rsidR="00271D8D" w:rsidRPr="00CE61B0">
        <w:rPr>
          <w:rFonts w:eastAsia="等线"/>
        </w:rPr>
        <w:t>Social Network Activation</w:t>
      </w:r>
      <w:r w:rsidR="00271D8D" w:rsidRPr="00CE61B0">
        <w:rPr>
          <w:rFonts w:eastAsiaTheme="minorEastAsia" w:hint="eastAsia"/>
          <w:lang w:eastAsia="ko-KR"/>
        </w:rPr>
        <w:t>;</w:t>
      </w:r>
      <w:r w:rsidR="00CE61B0" w:rsidRPr="00CE61B0">
        <w:rPr>
          <w:rFonts w:eastAsia="等线" w:hint="eastAsia"/>
        </w:rPr>
        <w:t xml:space="preserve"> </w:t>
      </w:r>
      <w:r w:rsidR="00AF1A22" w:rsidRPr="00CE61B0">
        <w:rPr>
          <w:rFonts w:eastAsia="等线"/>
        </w:rPr>
        <w:t>SMS:</w:t>
      </w:r>
      <w:r w:rsidR="00271D8D" w:rsidRPr="00CE61B0">
        <w:t xml:space="preserve"> </w:t>
      </w:r>
      <w:r w:rsidR="00271D8D" w:rsidRPr="00CE61B0">
        <w:rPr>
          <w:rFonts w:eastAsia="等线"/>
        </w:rPr>
        <w:t>Short Message Service</w:t>
      </w:r>
      <w:r w:rsidR="00CE61B0" w:rsidRPr="00CE61B0">
        <w:rPr>
          <w:rFonts w:eastAsia="等线"/>
        </w:rPr>
        <w:t>.</w:t>
      </w:r>
    </w:p>
    <w:sectPr w:rsidR="0008539B" w:rsidRPr="00271D8D" w:rsidSect="00A62C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992" w:right="992" w:bottom="992" w:left="992" w:header="283" w:footer="1134" w:gutter="0"/>
      <w:cols w:space="425"/>
      <w:titlePg/>
      <w:docGrid w:type="lines" w:linePitch="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27E1E" w14:textId="77777777" w:rsidR="00DA7FCB" w:rsidRDefault="00DA7FCB" w:rsidP="00224B5E">
      <w:pPr>
        <w:ind w:firstLine="420"/>
      </w:pPr>
      <w:r>
        <w:separator/>
      </w:r>
    </w:p>
  </w:endnote>
  <w:endnote w:type="continuationSeparator" w:id="0">
    <w:p w14:paraId="126885AE" w14:textId="77777777" w:rsidR="00DA7FCB" w:rsidRDefault="00DA7FCB" w:rsidP="00224B5E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7BB9E" w14:textId="77777777" w:rsidR="00224B5E" w:rsidRDefault="00224B5E">
    <w:pPr>
      <w:pStyle w:val="af2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8527441"/>
      <w:docPartObj>
        <w:docPartGallery w:val="Page Numbers (Bottom of Page)"/>
        <w:docPartUnique/>
      </w:docPartObj>
    </w:sdtPr>
    <w:sdtEndPr/>
    <w:sdtContent>
      <w:p w14:paraId="46573ACF" w14:textId="00CA5FFC" w:rsidR="00224B5E" w:rsidRDefault="00224B5E">
        <w:pPr>
          <w:pStyle w:val="af2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889" w:rsidRPr="00154889">
          <w:rPr>
            <w:noProof/>
            <w:lang w:val="zh-CN"/>
          </w:rPr>
          <w:t>2</w:t>
        </w:r>
        <w:r>
          <w:fldChar w:fldCharType="end"/>
        </w:r>
      </w:p>
    </w:sdtContent>
  </w:sdt>
  <w:p w14:paraId="36DDC74E" w14:textId="77777777" w:rsidR="00224B5E" w:rsidRDefault="00224B5E">
    <w:pPr>
      <w:pStyle w:val="af2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1911708"/>
      <w:docPartObj>
        <w:docPartGallery w:val="Page Numbers (Bottom of Page)"/>
        <w:docPartUnique/>
      </w:docPartObj>
    </w:sdtPr>
    <w:sdtEndPr/>
    <w:sdtContent>
      <w:p w14:paraId="6EED44E7" w14:textId="60436E5A" w:rsidR="00224B5E" w:rsidRDefault="00224B5E">
        <w:pPr>
          <w:pStyle w:val="af2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889" w:rsidRPr="00154889">
          <w:rPr>
            <w:noProof/>
            <w:lang w:val="zh-CN"/>
          </w:rPr>
          <w:t>1</w:t>
        </w:r>
        <w:r>
          <w:fldChar w:fldCharType="end"/>
        </w:r>
      </w:p>
    </w:sdtContent>
  </w:sdt>
  <w:p w14:paraId="2CE43E87" w14:textId="77777777" w:rsidR="00224B5E" w:rsidRDefault="00224B5E">
    <w:pPr>
      <w:pStyle w:val="af2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8DD06" w14:textId="77777777" w:rsidR="00DA7FCB" w:rsidRDefault="00DA7FCB" w:rsidP="00224B5E">
      <w:pPr>
        <w:ind w:firstLine="420"/>
      </w:pPr>
      <w:r>
        <w:separator/>
      </w:r>
    </w:p>
  </w:footnote>
  <w:footnote w:type="continuationSeparator" w:id="0">
    <w:p w14:paraId="0A2EB986" w14:textId="77777777" w:rsidR="00DA7FCB" w:rsidRDefault="00DA7FCB" w:rsidP="00224B5E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21442" w14:textId="77777777" w:rsidR="00224B5E" w:rsidRDefault="00224B5E">
    <w:pPr>
      <w:pStyle w:val="af0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ADFE6" w14:textId="77777777" w:rsidR="00224B5E" w:rsidRDefault="00224B5E" w:rsidP="00224B5E">
    <w:pPr>
      <w:pStyle w:val="af0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3BE46" w14:textId="77777777" w:rsidR="00224B5E" w:rsidRDefault="00224B5E" w:rsidP="00224B5E">
    <w:pPr>
      <w:pStyle w:val="af0"/>
      <w:pBdr>
        <w:bottom w:val="none" w:sz="0" w:space="0" w:color="auto"/>
      </w:pBdr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61A69"/>
    <w:multiLevelType w:val="multilevel"/>
    <w:tmpl w:val="90CC6102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D8C2817"/>
    <w:multiLevelType w:val="multilevel"/>
    <w:tmpl w:val="3158481E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pStyle w:val="2"/>
      <w:suff w:val="space"/>
      <w:lvlText w:val="%1.%2"/>
      <w:lvlJc w:val="left"/>
      <w:pPr>
        <w:ind w:left="576" w:hanging="576"/>
      </w:p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  <w:num w:numId="8">
    <w:abstractNumId w:val="1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rawingGridHorizontalSpacing w:val="105"/>
  <w:drawingGridVerticalSpacing w:val="161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507"/>
    <w:rsid w:val="0008539B"/>
    <w:rsid w:val="00154889"/>
    <w:rsid w:val="00224B5E"/>
    <w:rsid w:val="00243082"/>
    <w:rsid w:val="00271D8D"/>
    <w:rsid w:val="003101FE"/>
    <w:rsid w:val="004079DC"/>
    <w:rsid w:val="00817EA0"/>
    <w:rsid w:val="008E6015"/>
    <w:rsid w:val="00A62C7C"/>
    <w:rsid w:val="00AD221A"/>
    <w:rsid w:val="00AF1A22"/>
    <w:rsid w:val="00C02310"/>
    <w:rsid w:val="00CD358A"/>
    <w:rsid w:val="00CE61B0"/>
    <w:rsid w:val="00D96004"/>
    <w:rsid w:val="00DA7FCB"/>
    <w:rsid w:val="00E269DC"/>
    <w:rsid w:val="00E35507"/>
    <w:rsid w:val="00E64460"/>
    <w:rsid w:val="00FC5118"/>
    <w:rsid w:val="00FD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56E259"/>
  <w15:chartTrackingRefBased/>
  <w15:docId w15:val="{B50E93D8-FFA5-4930-8D27-77B4275AA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4B5E"/>
    <w:pPr>
      <w:widowControl w:val="0"/>
      <w:spacing w:after="0"/>
      <w:ind w:firstLineChars="200" w:firstLine="200"/>
      <w:jc w:val="both"/>
    </w:pPr>
    <w:rPr>
      <w:rFonts w:ascii="Times New Roman" w:eastAsia="Times New Roman" w:hAnsi="Times New Roman" w:cs="Times New Roman"/>
      <w:sz w:val="21"/>
      <w:szCs w:val="21"/>
      <w:lang w:eastAsia="zh-CN"/>
      <w14:ligatures w14:val="none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224B5E"/>
    <w:pPr>
      <w:autoSpaceDE w:val="0"/>
      <w:autoSpaceDN w:val="0"/>
      <w:adjustRightInd w:val="0"/>
      <w:spacing w:beforeLines="100" w:before="312" w:afterLines="100" w:after="312"/>
      <w:ind w:firstLineChars="0" w:firstLine="0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224B5E"/>
    <w:pPr>
      <w:keepNext/>
      <w:keepLines/>
      <w:numPr>
        <w:ilvl w:val="1"/>
        <w:numId w:val="8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224B5E"/>
    <w:pPr>
      <w:keepNext/>
      <w:keepLines/>
      <w:numPr>
        <w:ilvl w:val="2"/>
        <w:numId w:val="8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24B5E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24B5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224B5E"/>
    <w:pPr>
      <w:keepNext/>
      <w:keepLines/>
      <w:numPr>
        <w:ilvl w:val="5"/>
        <w:numId w:val="12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224B5E"/>
    <w:pPr>
      <w:keepNext/>
      <w:keepLines/>
      <w:numPr>
        <w:ilvl w:val="6"/>
        <w:numId w:val="12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224B5E"/>
    <w:pPr>
      <w:keepNext/>
      <w:keepLines/>
      <w:numPr>
        <w:ilvl w:val="7"/>
        <w:numId w:val="12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4B5E"/>
    <w:pPr>
      <w:keepNext/>
      <w:keepLines/>
      <w:numPr>
        <w:ilvl w:val="8"/>
        <w:numId w:val="12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link w:val="1"/>
    <w:uiPriority w:val="1"/>
    <w:rsid w:val="00224B5E"/>
    <w:rPr>
      <w:rFonts w:ascii="Times New Roman" w:eastAsia="Times New Roman" w:hAnsi="Times New Roman" w:cs="Book Antiqua"/>
      <w:b/>
      <w:bCs/>
      <w:kern w:val="0"/>
      <w:sz w:val="24"/>
      <w:szCs w:val="20"/>
      <w:lang w:eastAsia="zh-CN"/>
      <w14:ligatures w14:val="none"/>
    </w:rPr>
  </w:style>
  <w:style w:type="character" w:customStyle="1" w:styleId="20">
    <w:name w:val="标题 2 字符"/>
    <w:aliases w:val="二级标题 字符"/>
    <w:link w:val="2"/>
    <w:uiPriority w:val="9"/>
    <w:rsid w:val="00224B5E"/>
    <w:rPr>
      <w:rFonts w:ascii="Times New Roman" w:eastAsia="Times New Roman" w:hAnsi="Times New Roman" w:cs="Times New Roman"/>
      <w:b/>
      <w:bCs/>
      <w:i/>
      <w:szCs w:val="21"/>
      <w:lang w:eastAsia="zh-CN"/>
      <w14:ligatures w14:val="none"/>
    </w:rPr>
  </w:style>
  <w:style w:type="character" w:customStyle="1" w:styleId="30">
    <w:name w:val="标题 3 字符"/>
    <w:aliases w:val="三级标题 字符"/>
    <w:link w:val="3"/>
    <w:uiPriority w:val="9"/>
    <w:rsid w:val="00224B5E"/>
    <w:rPr>
      <w:rFonts w:ascii="Times New Roman" w:eastAsia="Times New Roman" w:hAnsi="Times New Roman" w:cs="Times New Roman"/>
      <w:bCs/>
      <w:i/>
      <w:szCs w:val="32"/>
      <w:lang w:eastAsia="zh-CN"/>
      <w14:ligatures w14:val="none"/>
    </w:rPr>
  </w:style>
  <w:style w:type="character" w:customStyle="1" w:styleId="40">
    <w:name w:val="标题 4 字符"/>
    <w:link w:val="4"/>
    <w:uiPriority w:val="9"/>
    <w:rsid w:val="00224B5E"/>
    <w:rPr>
      <w:rFonts w:ascii="Calibri Light" w:eastAsia="NimbusRomNo9L" w:hAnsi="Calibri Light" w:cs="NimbusRomNo9L"/>
      <w:b/>
      <w:bCs/>
      <w:kern w:val="0"/>
      <w:sz w:val="28"/>
      <w:szCs w:val="28"/>
      <w:lang w:eastAsia="zh-CN"/>
      <w14:ligatures w14:val="none"/>
    </w:rPr>
  </w:style>
  <w:style w:type="character" w:customStyle="1" w:styleId="50">
    <w:name w:val="标题 5 字符"/>
    <w:link w:val="5"/>
    <w:uiPriority w:val="9"/>
    <w:rsid w:val="00224B5E"/>
    <w:rPr>
      <w:rFonts w:ascii="Times New Roman" w:eastAsia="Times New Roman" w:hAnsi="Times New Roman" w:cs="Times New Roman"/>
      <w:b/>
      <w:bCs/>
      <w:sz w:val="28"/>
      <w:szCs w:val="28"/>
      <w:lang w:eastAsia="zh-CN"/>
      <w14:ligatures w14:val="none"/>
    </w:rPr>
  </w:style>
  <w:style w:type="character" w:customStyle="1" w:styleId="60">
    <w:name w:val="标题 6 字符"/>
    <w:link w:val="6"/>
    <w:uiPriority w:val="9"/>
    <w:rsid w:val="00224B5E"/>
    <w:rPr>
      <w:rFonts w:ascii="等线 Light" w:eastAsia="等线 Light" w:hAnsi="等线 Light" w:cs="Times New Roman"/>
      <w:b/>
      <w:bCs/>
      <w:sz w:val="24"/>
      <w:lang w:eastAsia="zh-CN"/>
      <w14:ligatures w14:val="none"/>
    </w:rPr>
  </w:style>
  <w:style w:type="character" w:customStyle="1" w:styleId="70">
    <w:name w:val="标题 7 字符"/>
    <w:link w:val="7"/>
    <w:uiPriority w:val="9"/>
    <w:rsid w:val="00224B5E"/>
    <w:rPr>
      <w:rFonts w:ascii="Times New Roman" w:eastAsia="Times New Roman" w:hAnsi="Times New Roman" w:cs="Times New Roman"/>
      <w:b/>
      <w:bCs/>
      <w:sz w:val="24"/>
      <w:lang w:eastAsia="zh-CN"/>
      <w14:ligatures w14:val="none"/>
    </w:rPr>
  </w:style>
  <w:style w:type="character" w:customStyle="1" w:styleId="80">
    <w:name w:val="标题 8 字符"/>
    <w:link w:val="8"/>
    <w:uiPriority w:val="9"/>
    <w:rsid w:val="00224B5E"/>
    <w:rPr>
      <w:rFonts w:ascii="等线 Light" w:eastAsia="等线 Light" w:hAnsi="等线 Light" w:cs="Times New Roman"/>
      <w:sz w:val="24"/>
      <w:lang w:eastAsia="zh-CN"/>
      <w14:ligatures w14:val="none"/>
    </w:rPr>
  </w:style>
  <w:style w:type="character" w:customStyle="1" w:styleId="90">
    <w:name w:val="标题 9 字符"/>
    <w:link w:val="9"/>
    <w:uiPriority w:val="9"/>
    <w:semiHidden/>
    <w:rsid w:val="00224B5E"/>
    <w:rPr>
      <w:rFonts w:ascii="等线 Light" w:eastAsia="等线 Light" w:hAnsi="等线 Light" w:cs="Times New Roman"/>
      <w:sz w:val="21"/>
      <w:szCs w:val="21"/>
      <w:lang w:eastAsia="zh-CN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E35507"/>
    <w:pPr>
      <w:wordWrap w:val="0"/>
      <w:autoSpaceDE w:val="0"/>
      <w:autoSpaceDN w:val="0"/>
      <w:spacing w:after="80"/>
      <w:ind w:firstLineChars="0" w:firstLine="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E355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5507"/>
    <w:pPr>
      <w:numPr>
        <w:ilvl w:val="1"/>
      </w:numPr>
      <w:wordWrap w:val="0"/>
      <w:autoSpaceDE w:val="0"/>
      <w:autoSpaceDN w:val="0"/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eastAsia="ko-KR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E3550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35507"/>
    <w:pPr>
      <w:wordWrap w:val="0"/>
      <w:autoSpaceDE w:val="0"/>
      <w:autoSpaceDN w:val="0"/>
      <w:spacing w:before="160" w:after="160"/>
      <w:ind w:firstLineChars="0" w:firstLine="0"/>
      <w:jc w:val="center"/>
    </w:pPr>
    <w:rPr>
      <w:rFonts w:asciiTheme="minorEastAsia" w:eastAsiaTheme="minorEastAsia" w:hAnsiTheme="minorHAnsi" w:cstheme="minorBidi"/>
      <w:i/>
      <w:iCs/>
      <w:color w:val="404040" w:themeColor="text1" w:themeTint="BF"/>
      <w:sz w:val="22"/>
      <w:szCs w:val="24"/>
      <w:lang w:eastAsia="ko-KR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E3550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35507"/>
    <w:pPr>
      <w:wordWrap w:val="0"/>
      <w:autoSpaceDE w:val="0"/>
      <w:autoSpaceDN w:val="0"/>
      <w:spacing w:after="160"/>
      <w:ind w:left="720" w:firstLineChars="0" w:firstLine="0"/>
      <w:contextualSpacing/>
      <w:jc w:val="left"/>
    </w:pPr>
    <w:rPr>
      <w:rFonts w:asciiTheme="minorEastAsia" w:eastAsiaTheme="minorEastAsia" w:hAnsiTheme="minorHAnsi" w:cstheme="minorBidi"/>
      <w:sz w:val="22"/>
      <w:szCs w:val="24"/>
      <w:lang w:eastAsia="ko-KR"/>
      <w14:ligatures w14:val="standardContextual"/>
    </w:rPr>
  </w:style>
  <w:style w:type="character" w:styleId="aa">
    <w:name w:val="Intense Emphasis"/>
    <w:basedOn w:val="a0"/>
    <w:uiPriority w:val="21"/>
    <w:qFormat/>
    <w:rsid w:val="00E3550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355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wordWrap w:val="0"/>
      <w:autoSpaceDE w:val="0"/>
      <w:autoSpaceDN w:val="0"/>
      <w:spacing w:before="360" w:after="360"/>
      <w:ind w:left="864" w:right="864" w:firstLineChars="0" w:firstLine="0"/>
      <w:jc w:val="center"/>
    </w:pPr>
    <w:rPr>
      <w:rFonts w:asciiTheme="minorEastAsia" w:eastAsiaTheme="minorEastAsia" w:hAnsiTheme="minorHAnsi" w:cstheme="minorBidi"/>
      <w:i/>
      <w:iCs/>
      <w:color w:val="0F4761" w:themeColor="accent1" w:themeShade="BF"/>
      <w:sz w:val="22"/>
      <w:szCs w:val="24"/>
      <w:lang w:eastAsia="ko-KR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E3550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35507"/>
    <w:rPr>
      <w:b/>
      <w:bCs/>
      <w:smallCaps/>
      <w:color w:val="0F4761" w:themeColor="accent1" w:themeShade="BF"/>
      <w:spacing w:val="5"/>
    </w:rPr>
  </w:style>
  <w:style w:type="paragraph" w:customStyle="1" w:styleId="ae">
    <w:name w:val="表题"/>
    <w:basedOn w:val="a"/>
    <w:autoRedefine/>
    <w:qFormat/>
    <w:rsid w:val="00224B5E"/>
    <w:pPr>
      <w:adjustRightInd w:val="0"/>
      <w:snapToGrid w:val="0"/>
      <w:spacing w:beforeLines="100" w:before="322" w:afterLines="100" w:after="322" w:line="288" w:lineRule="auto"/>
      <w:ind w:firstLineChars="0" w:firstLine="0"/>
      <w:jc w:val="center"/>
    </w:pPr>
    <w:rPr>
      <w:b/>
    </w:rPr>
  </w:style>
  <w:style w:type="character" w:styleId="af">
    <w:name w:val="line number"/>
    <w:uiPriority w:val="99"/>
    <w:semiHidden/>
    <w:unhideWhenUsed/>
    <w:rsid w:val="00224B5E"/>
  </w:style>
  <w:style w:type="paragraph" w:styleId="af0">
    <w:name w:val="header"/>
    <w:basedOn w:val="a"/>
    <w:link w:val="af1"/>
    <w:uiPriority w:val="99"/>
    <w:unhideWhenUsed/>
    <w:rsid w:val="00224B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link w:val="af0"/>
    <w:uiPriority w:val="99"/>
    <w:rsid w:val="00224B5E"/>
    <w:rPr>
      <w:rFonts w:ascii="Times New Roman" w:eastAsia="Times New Roman" w:hAnsi="Times New Roman" w:cs="Times New Roman"/>
      <w:sz w:val="18"/>
      <w:szCs w:val="18"/>
      <w:lang w:eastAsia="zh-CN"/>
      <w14:ligatures w14:val="none"/>
    </w:rPr>
  </w:style>
  <w:style w:type="paragraph" w:styleId="af2">
    <w:name w:val="footer"/>
    <w:basedOn w:val="a"/>
    <w:link w:val="af3"/>
    <w:uiPriority w:val="99"/>
    <w:unhideWhenUsed/>
    <w:rsid w:val="00224B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link w:val="af2"/>
    <w:uiPriority w:val="99"/>
    <w:rsid w:val="00224B5E"/>
    <w:rPr>
      <w:rFonts w:ascii="Times New Roman" w:eastAsia="Times New Roman" w:hAnsi="Times New Roman" w:cs="Times New Roman"/>
      <w:sz w:val="18"/>
      <w:szCs w:val="18"/>
      <w:lang w:eastAsia="zh-CN"/>
      <w14:ligatures w14:val="none"/>
    </w:rPr>
  </w:style>
  <w:style w:type="paragraph" w:customStyle="1" w:styleId="af4">
    <w:name w:val="表注"/>
    <w:basedOn w:val="ae"/>
    <w:autoRedefine/>
    <w:qFormat/>
    <w:rsid w:val="00AF1A22"/>
    <w:pPr>
      <w:spacing w:beforeLines="0" w:before="0" w:afterLines="0" w:after="0"/>
      <w:jc w:val="both"/>
    </w:pPr>
    <w:rPr>
      <w:b w:val="0"/>
    </w:rPr>
  </w:style>
  <w:style w:type="paragraph" w:customStyle="1" w:styleId="af5">
    <w:name w:val="参考文献"/>
    <w:basedOn w:val="a"/>
    <w:autoRedefine/>
    <w:qFormat/>
    <w:rsid w:val="00224B5E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f6">
    <w:name w:val="稿件类型"/>
    <w:basedOn w:val="a"/>
    <w:autoRedefine/>
    <w:qFormat/>
    <w:rsid w:val="00224B5E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f7">
    <w:name w:val="关键词"/>
    <w:basedOn w:val="a"/>
    <w:autoRedefine/>
    <w:qFormat/>
    <w:rsid w:val="00224B5E"/>
    <w:pPr>
      <w:ind w:firstLineChars="0" w:firstLine="0"/>
    </w:pPr>
    <w:rPr>
      <w:noProof/>
    </w:rPr>
  </w:style>
  <w:style w:type="paragraph" w:customStyle="1" w:styleId="af8">
    <w:name w:val="机构信息"/>
    <w:basedOn w:val="a"/>
    <w:link w:val="af9"/>
    <w:autoRedefine/>
    <w:qFormat/>
    <w:rsid w:val="00224B5E"/>
    <w:pPr>
      <w:ind w:firstLineChars="0" w:firstLine="0"/>
    </w:pPr>
    <w:rPr>
      <w:i/>
    </w:rPr>
  </w:style>
  <w:style w:type="character" w:customStyle="1" w:styleId="af9">
    <w:name w:val="机构信息 字符"/>
    <w:link w:val="af8"/>
    <w:rsid w:val="00224B5E"/>
    <w:rPr>
      <w:rFonts w:ascii="Times New Roman" w:eastAsia="Times New Roman" w:hAnsi="Times New Roman" w:cs="Times New Roman"/>
      <w:i/>
      <w:sz w:val="21"/>
      <w:szCs w:val="21"/>
      <w:lang w:eastAsia="zh-CN"/>
      <w14:ligatures w14:val="none"/>
    </w:rPr>
  </w:style>
  <w:style w:type="paragraph" w:customStyle="1" w:styleId="afa">
    <w:name w:val="接收日期"/>
    <w:basedOn w:val="a"/>
    <w:autoRedefine/>
    <w:qFormat/>
    <w:rsid w:val="00224B5E"/>
    <w:pPr>
      <w:ind w:firstLineChars="0" w:firstLine="0"/>
    </w:pPr>
  </w:style>
  <w:style w:type="paragraph" w:styleId="afb">
    <w:name w:val="Normal (Web)"/>
    <w:basedOn w:val="a"/>
    <w:uiPriority w:val="99"/>
    <w:unhideWhenUsed/>
    <w:rsid w:val="00224B5E"/>
    <w:pPr>
      <w:spacing w:before="100" w:beforeAutospacing="1" w:after="100" w:afterAutospacing="1"/>
    </w:pPr>
    <w:rPr>
      <w:lang w:eastAsia="en-US"/>
    </w:rPr>
  </w:style>
  <w:style w:type="paragraph" w:customStyle="1" w:styleId="afc">
    <w:name w:val="通讯作者"/>
    <w:basedOn w:val="a"/>
    <w:autoRedefine/>
    <w:qFormat/>
    <w:rsid w:val="00224B5E"/>
    <w:pPr>
      <w:ind w:firstLineChars="0" w:firstLine="0"/>
    </w:pPr>
  </w:style>
  <w:style w:type="paragraph" w:customStyle="1" w:styleId="afd">
    <w:name w:val="图注"/>
    <w:basedOn w:val="af4"/>
    <w:autoRedefine/>
    <w:qFormat/>
    <w:rsid w:val="00224B5E"/>
  </w:style>
  <w:style w:type="table" w:styleId="afe">
    <w:name w:val="Table Grid"/>
    <w:basedOn w:val="a1"/>
    <w:uiPriority w:val="59"/>
    <w:qFormat/>
    <w:rsid w:val="00224B5E"/>
    <w:pPr>
      <w:spacing w:after="0"/>
    </w:pPr>
    <w:rPr>
      <w:rFonts w:ascii="等线" w:eastAsia="等线" w:hAnsi="等线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文章标题"/>
    <w:basedOn w:val="a"/>
    <w:link w:val="aff0"/>
    <w:autoRedefine/>
    <w:qFormat/>
    <w:rsid w:val="00224B5E"/>
    <w:pPr>
      <w:kinsoku w:val="0"/>
      <w:overflowPunct w:val="0"/>
      <w:autoSpaceDE w:val="0"/>
      <w:autoSpaceDN w:val="0"/>
      <w:adjustRightInd w:val="0"/>
      <w:snapToGrid w:val="0"/>
      <w:spacing w:beforeLines="50" w:before="161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f0">
    <w:name w:val="文章标题 字符"/>
    <w:link w:val="aff"/>
    <w:rsid w:val="00224B5E"/>
    <w:rPr>
      <w:rFonts w:ascii="Times New Roman" w:eastAsia="Times New Roman" w:hAnsi="Times New Roman" w:cs="Times New Roman"/>
      <w:b/>
      <w:bCs/>
      <w:spacing w:val="-8"/>
      <w:sz w:val="36"/>
      <w:szCs w:val="36"/>
      <w:lang w:eastAsia="zh-CN"/>
      <w14:ligatures w14:val="none"/>
    </w:rPr>
  </w:style>
  <w:style w:type="paragraph" w:customStyle="1" w:styleId="aff1">
    <w:name w:val="文章内容"/>
    <w:basedOn w:val="a"/>
    <w:link w:val="aff2"/>
    <w:autoRedefine/>
    <w:rsid w:val="00224B5E"/>
    <w:pPr>
      <w:ind w:firstLine="420"/>
    </w:pPr>
    <w:rPr>
      <w:color w:val="000000"/>
    </w:rPr>
  </w:style>
  <w:style w:type="character" w:customStyle="1" w:styleId="aff2">
    <w:name w:val="文章内容 字符"/>
    <w:link w:val="aff1"/>
    <w:rsid w:val="00224B5E"/>
    <w:rPr>
      <w:rFonts w:ascii="Times New Roman" w:eastAsia="Times New Roman" w:hAnsi="Times New Roman" w:cs="Times New Roman"/>
      <w:color w:val="000000"/>
      <w:sz w:val="21"/>
      <w:szCs w:val="21"/>
      <w:lang w:eastAsia="zh-CN"/>
      <w14:ligatures w14:val="none"/>
    </w:rPr>
  </w:style>
  <w:style w:type="paragraph" w:customStyle="1" w:styleId="aff3">
    <w:name w:val="摘要"/>
    <w:basedOn w:val="a"/>
    <w:autoRedefine/>
    <w:qFormat/>
    <w:rsid w:val="00224B5E"/>
    <w:pPr>
      <w:ind w:firstLineChars="0" w:firstLine="0"/>
    </w:pPr>
    <w:rPr>
      <w:noProof/>
    </w:rPr>
  </w:style>
  <w:style w:type="character" w:styleId="aff4">
    <w:name w:val="Placeholder Text"/>
    <w:uiPriority w:val="99"/>
    <w:semiHidden/>
    <w:rsid w:val="00224B5E"/>
    <w:rPr>
      <w:color w:val="808080"/>
    </w:rPr>
  </w:style>
  <w:style w:type="paragraph" w:styleId="aff5">
    <w:name w:val="Body Text"/>
    <w:basedOn w:val="a"/>
    <w:link w:val="aff6"/>
    <w:autoRedefine/>
    <w:uiPriority w:val="1"/>
    <w:qFormat/>
    <w:rsid w:val="00224B5E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ff6">
    <w:name w:val="正文文本 字符"/>
    <w:link w:val="aff5"/>
    <w:uiPriority w:val="1"/>
    <w:rsid w:val="00224B5E"/>
    <w:rPr>
      <w:rFonts w:ascii="Times New Roman" w:eastAsia="Times New Roman" w:hAnsi="Times New Roman" w:cs="Times New Roman"/>
      <w:kern w:val="0"/>
      <w:sz w:val="21"/>
      <w:szCs w:val="21"/>
      <w:lang w:eastAsia="zh-CN"/>
      <w14:ligatures w14:val="none"/>
    </w:rPr>
  </w:style>
  <w:style w:type="paragraph" w:customStyle="1" w:styleId="aff7">
    <w:name w:val="致谢部分"/>
    <w:basedOn w:val="aff5"/>
    <w:link w:val="aff8"/>
    <w:autoRedefine/>
    <w:qFormat/>
    <w:rsid w:val="00224B5E"/>
    <w:pPr>
      <w:ind w:firstLineChars="0" w:firstLine="0"/>
    </w:pPr>
    <w:rPr>
      <w:b/>
      <w:sz w:val="24"/>
      <w:szCs w:val="24"/>
    </w:rPr>
  </w:style>
  <w:style w:type="character" w:customStyle="1" w:styleId="aff8">
    <w:name w:val="致谢部分 字符"/>
    <w:link w:val="aff7"/>
    <w:rsid w:val="00224B5E"/>
    <w:rPr>
      <w:rFonts w:ascii="Times New Roman" w:eastAsia="Times New Roman" w:hAnsi="Times New Roman" w:cs="Times New Roman"/>
      <w:b/>
      <w:kern w:val="0"/>
      <w:sz w:val="24"/>
      <w:lang w:eastAsia="zh-CN"/>
      <w14:ligatures w14:val="none"/>
    </w:rPr>
  </w:style>
  <w:style w:type="paragraph" w:customStyle="1" w:styleId="aff9">
    <w:name w:val="作者信息"/>
    <w:basedOn w:val="a"/>
    <w:autoRedefine/>
    <w:qFormat/>
    <w:rsid w:val="00224B5E"/>
    <w:pPr>
      <w:ind w:firstLineChars="0" w:firstLine="0"/>
    </w:pPr>
  </w:style>
  <w:style w:type="character" w:styleId="affa">
    <w:name w:val="annotation reference"/>
    <w:basedOn w:val="a0"/>
    <w:uiPriority w:val="99"/>
    <w:semiHidden/>
    <w:unhideWhenUsed/>
    <w:rsid w:val="00817EA0"/>
    <w:rPr>
      <w:sz w:val="21"/>
      <w:szCs w:val="21"/>
    </w:rPr>
  </w:style>
  <w:style w:type="paragraph" w:styleId="affb">
    <w:name w:val="annotation text"/>
    <w:basedOn w:val="a"/>
    <w:link w:val="affc"/>
    <w:uiPriority w:val="99"/>
    <w:unhideWhenUsed/>
    <w:qFormat/>
    <w:rsid w:val="00817EA0"/>
    <w:pPr>
      <w:jc w:val="left"/>
    </w:pPr>
  </w:style>
  <w:style w:type="character" w:customStyle="1" w:styleId="affc">
    <w:name w:val="批注文字 字符"/>
    <w:basedOn w:val="a0"/>
    <w:link w:val="affb"/>
    <w:uiPriority w:val="99"/>
    <w:qFormat/>
    <w:rsid w:val="00817EA0"/>
    <w:rPr>
      <w:rFonts w:ascii="Times New Roman" w:eastAsia="Times New Roman" w:hAnsi="Times New Roman" w:cs="Times New Roman"/>
      <w:sz w:val="21"/>
      <w:szCs w:val="21"/>
      <w:lang w:eastAsia="zh-CN"/>
      <w14:ligatures w14:val="none"/>
    </w:rPr>
  </w:style>
  <w:style w:type="paragraph" w:styleId="affd">
    <w:name w:val="annotation subject"/>
    <w:basedOn w:val="affb"/>
    <w:next w:val="affb"/>
    <w:link w:val="affe"/>
    <w:uiPriority w:val="99"/>
    <w:semiHidden/>
    <w:unhideWhenUsed/>
    <w:rsid w:val="00817EA0"/>
    <w:rPr>
      <w:b/>
      <w:bCs/>
    </w:rPr>
  </w:style>
  <w:style w:type="character" w:customStyle="1" w:styleId="affe">
    <w:name w:val="批注主题 字符"/>
    <w:basedOn w:val="affc"/>
    <w:link w:val="affd"/>
    <w:uiPriority w:val="99"/>
    <w:semiHidden/>
    <w:rsid w:val="00817EA0"/>
    <w:rPr>
      <w:rFonts w:ascii="Times New Roman" w:eastAsia="Times New Roman" w:hAnsi="Times New Roman" w:cs="Times New Roman"/>
      <w:b/>
      <w:bCs/>
      <w:sz w:val="21"/>
      <w:szCs w:val="21"/>
      <w:lang w:eastAsia="zh-CN"/>
      <w14:ligatures w14:val="none"/>
    </w:rPr>
  </w:style>
  <w:style w:type="paragraph" w:styleId="afff">
    <w:name w:val="Balloon Text"/>
    <w:basedOn w:val="a"/>
    <w:link w:val="afff0"/>
    <w:uiPriority w:val="99"/>
    <w:semiHidden/>
    <w:unhideWhenUsed/>
    <w:rsid w:val="003101FE"/>
    <w:rPr>
      <w:sz w:val="18"/>
      <w:szCs w:val="18"/>
    </w:rPr>
  </w:style>
  <w:style w:type="character" w:customStyle="1" w:styleId="afff0">
    <w:name w:val="批注框文本 字符"/>
    <w:basedOn w:val="a0"/>
    <w:link w:val="afff"/>
    <w:uiPriority w:val="99"/>
    <w:semiHidden/>
    <w:rsid w:val="003101FE"/>
    <w:rPr>
      <w:rFonts w:ascii="Times New Roman" w:eastAsia="Times New Roman" w:hAnsi="Times New Roman" w:cs="Times New Roman"/>
      <w:sz w:val="18"/>
      <w:szCs w:val="18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1430</Words>
  <Characters>8153</Characters>
  <Application>Microsoft Office Word</Application>
  <DocSecurity>0</DocSecurity>
  <Lines>67</Lines>
  <Paragraphs>19</Paragraphs>
  <ScaleCrop>false</ScaleCrop>
  <Company/>
  <LinksUpToDate>false</LinksUpToDate>
  <CharactersWithSpaces>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박선정</dc:creator>
  <cp:keywords/>
  <dc:description/>
  <cp:lastModifiedBy>Kayla</cp:lastModifiedBy>
  <cp:revision>3</cp:revision>
  <dcterms:created xsi:type="dcterms:W3CDTF">2025-06-13T08:19:00Z</dcterms:created>
  <dcterms:modified xsi:type="dcterms:W3CDTF">2025-06-17T02:31:00Z</dcterms:modified>
</cp:coreProperties>
</file>